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296" w:rsidRPr="005F38E3" w:rsidRDefault="00C13296" w:rsidP="00C13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A09658" wp14:editId="7FB49DFC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296" w:rsidRPr="00704446" w:rsidRDefault="00C13296" w:rsidP="00C13296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A0965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C13296" w:rsidRPr="00704446" w:rsidRDefault="00C13296" w:rsidP="00C13296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F1DBB97" wp14:editId="42B2713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D1667" wp14:editId="554150B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E168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C13296" w:rsidRPr="005F38E3" w:rsidRDefault="00C13296" w:rsidP="00C13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="004332B2">
        <w:rPr>
          <w:rFonts w:ascii="Arial" w:eastAsia="Times New Roman" w:hAnsi="Arial" w:cs="Arial"/>
          <w:sz w:val="20"/>
          <w:szCs w:val="24"/>
          <w:lang w:eastAsia="ru-RU"/>
        </w:rPr>
        <w:t>____</w:t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proofErr w:type="gramStart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 w:rsidR="004332B2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 w:rsidR="004332B2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 w:rsidR="004332B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4332B2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="004332B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4332B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4332B2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C13296" w:rsidRDefault="00C13296" w:rsidP="00C13296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r>
        <w:rPr>
          <w:b/>
          <w:color w:val="000000"/>
          <w:sz w:val="28"/>
          <w:szCs w:val="28"/>
          <w:lang w:val="uk-UA"/>
        </w:rPr>
        <w:t xml:space="preserve">Про затвердження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503A9B">
        <w:rPr>
          <w:b/>
          <w:color w:val="000000"/>
          <w:sz w:val="28"/>
          <w:szCs w:val="28"/>
          <w:lang w:val="uk-UA"/>
        </w:rPr>
        <w:t xml:space="preserve">встановлення межі населеного пункту </w:t>
      </w:r>
      <w:r w:rsidR="00261315">
        <w:rPr>
          <w:b/>
          <w:color w:val="000000"/>
          <w:sz w:val="28"/>
          <w:szCs w:val="28"/>
          <w:lang w:val="uk-UA"/>
        </w:rPr>
        <w:t xml:space="preserve">с. </w:t>
      </w:r>
      <w:proofErr w:type="spellStart"/>
      <w:r w:rsidR="00261315">
        <w:rPr>
          <w:b/>
          <w:color w:val="000000"/>
          <w:sz w:val="28"/>
          <w:szCs w:val="28"/>
          <w:lang w:val="uk-UA"/>
        </w:rPr>
        <w:t>Шипинки</w:t>
      </w:r>
      <w:proofErr w:type="spellEnd"/>
      <w:r w:rsidR="0026131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61315">
        <w:rPr>
          <w:b/>
          <w:color w:val="000000"/>
          <w:sz w:val="28"/>
          <w:szCs w:val="28"/>
          <w:lang w:val="uk-UA"/>
        </w:rPr>
        <w:t>Копайгородської</w:t>
      </w:r>
      <w:proofErr w:type="spellEnd"/>
      <w:r w:rsidR="00261315">
        <w:rPr>
          <w:b/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bookmarkEnd w:id="0"/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>р. «Про початок реорганізації Барської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 xml:space="preserve">розглянувши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землеустрою щодо встановлення межі населеного пункту с.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Шипинки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ДП «Вінницький науково-дослідний та проектний інститут землеустрою» від 04.11.20 р. № 5906,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Затвердити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землеустрою щодо встановлення межі населеного пункту с.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Шипинки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>розроблений ДП «Вінницький науково-дослідний та проектний інститут землеустрою»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562AA3">
        <w:rPr>
          <w:color w:val="000000"/>
          <w:sz w:val="28"/>
          <w:szCs w:val="28"/>
          <w:lang w:val="uk-UA"/>
        </w:rPr>
        <w:t>села</w:t>
      </w:r>
      <w:r w:rsidR="00562AA3" w:rsidRPr="0022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2AA3" w:rsidRPr="002221C0">
        <w:rPr>
          <w:color w:val="000000"/>
          <w:sz w:val="28"/>
          <w:szCs w:val="28"/>
          <w:lang w:val="uk-UA"/>
        </w:rPr>
        <w:t>Шипинки</w:t>
      </w:r>
      <w:proofErr w:type="spellEnd"/>
      <w:r w:rsidR="00562AA3" w:rsidRPr="0022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2AA3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62AA3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D9406E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562AA3">
        <w:rPr>
          <w:color w:val="000000"/>
          <w:sz w:val="28"/>
          <w:szCs w:val="28"/>
          <w:lang w:val="uk-UA"/>
        </w:rPr>
        <w:t>130,5000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2221C0"/>
    <w:rsid w:val="00261315"/>
    <w:rsid w:val="004332B2"/>
    <w:rsid w:val="00503A9B"/>
    <w:rsid w:val="00562AA3"/>
    <w:rsid w:val="007A7695"/>
    <w:rsid w:val="008577C6"/>
    <w:rsid w:val="009B3892"/>
    <w:rsid w:val="00B92C80"/>
    <w:rsid w:val="00C13296"/>
    <w:rsid w:val="00C20A9A"/>
    <w:rsid w:val="00E5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D2776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2021-01-19T09:20:00Z</cp:lastPrinted>
  <dcterms:created xsi:type="dcterms:W3CDTF">2021-01-19T09:27:00Z</dcterms:created>
  <dcterms:modified xsi:type="dcterms:W3CDTF">2021-01-19T14:58:00Z</dcterms:modified>
</cp:coreProperties>
</file>